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042C" w:rsidRPr="000F22DF" w:rsidRDefault="000F22DF" w:rsidP="000F22DF">
      <w:pPr>
        <w:jc w:val="center"/>
        <w:rPr>
          <w:rFonts w:ascii="Tahoma" w:hAnsi="Tahoma" w:cs="Tahoma"/>
          <w:b/>
          <w:sz w:val="32"/>
        </w:rPr>
      </w:pPr>
      <w:r>
        <w:rPr>
          <w:noProof/>
          <w:lang w:val="en-GB" w:eastAsia="en-GB"/>
        </w:rPr>
        <w:drawing>
          <wp:anchor distT="0" distB="0" distL="114300" distR="114300" simplePos="0" relativeHeight="251658240" behindDoc="0" locked="0" layoutInCell="1" allowOverlap="1" wp14:anchorId="2419AF3C">
            <wp:simplePos x="0" y="0"/>
            <wp:positionH relativeFrom="column">
              <wp:posOffset>5289550</wp:posOffset>
            </wp:positionH>
            <wp:positionV relativeFrom="paragraph">
              <wp:posOffset>-1092200</wp:posOffset>
            </wp:positionV>
            <wp:extent cx="3670300" cy="917575"/>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dcd539-b890-476b-8bab-1ce1de2dac25.png"/>
                    <pic:cNvPicPr/>
                  </pic:nvPicPr>
                  <pic:blipFill>
                    <a:blip r:embed="rId8"/>
                    <a:stretch>
                      <a:fillRect/>
                    </a:stretch>
                  </pic:blipFill>
                  <pic:spPr>
                    <a:xfrm>
                      <a:off x="0" y="0"/>
                      <a:ext cx="3670300" cy="917575"/>
                    </a:xfrm>
                    <a:prstGeom prst="rect">
                      <a:avLst/>
                    </a:prstGeom>
                  </pic:spPr>
                </pic:pic>
              </a:graphicData>
            </a:graphic>
            <wp14:sizeRelH relativeFrom="page">
              <wp14:pctWidth>0</wp14:pctWidth>
            </wp14:sizeRelH>
            <wp14:sizeRelV relativeFrom="page">
              <wp14:pctHeight>0</wp14:pctHeight>
            </wp14:sizeRelV>
          </wp:anchor>
        </w:drawing>
      </w:r>
      <w:r w:rsidR="00A8042C" w:rsidRPr="000F22DF">
        <w:rPr>
          <w:rFonts w:ascii="Tahoma" w:hAnsi="Tahoma" w:cs="Tahoma"/>
          <w:b/>
          <w:sz w:val="32"/>
        </w:rPr>
        <w:t>SEND Information Report</w:t>
      </w:r>
    </w:p>
    <w:p w:rsidR="000E493E" w:rsidRPr="000F22DF" w:rsidRDefault="00BB0DD1">
      <w:pPr>
        <w:rPr>
          <w:rFonts w:ascii="Tahoma" w:hAnsi="Tahoma" w:cs="Tahoma"/>
        </w:rPr>
      </w:pPr>
      <w:r w:rsidRPr="000F22DF">
        <w:rPr>
          <w:rFonts w:ascii="Tahoma" w:hAnsi="Tahoma" w:cs="Tahoma"/>
        </w:rPr>
        <w:t>This SEND Information Report outlines how Edward Pauling Primary School supports pupils with Special Educational Needs and Disabilities (SEND). It is based on the 16-question model used by many primary schools.</w:t>
      </w:r>
    </w:p>
    <w:tbl>
      <w:tblPr>
        <w:tblStyle w:val="TableGrid"/>
        <w:tblW w:w="12724" w:type="dxa"/>
        <w:tblLook w:val="04A0" w:firstRow="1" w:lastRow="0" w:firstColumn="1" w:lastColumn="0" w:noHBand="0" w:noVBand="1"/>
      </w:tblPr>
      <w:tblGrid>
        <w:gridCol w:w="4219"/>
        <w:gridCol w:w="8505"/>
      </w:tblGrid>
      <w:tr w:rsidR="000E493E" w:rsidRPr="000F22DF" w:rsidTr="00E96903">
        <w:trPr>
          <w:trHeight w:val="180"/>
        </w:trPr>
        <w:tc>
          <w:tcPr>
            <w:tcW w:w="4219" w:type="dxa"/>
          </w:tcPr>
          <w:p w:rsidR="000E493E" w:rsidRPr="000F22DF" w:rsidRDefault="000E493E">
            <w:pPr>
              <w:rPr>
                <w:rFonts w:ascii="Tahoma" w:hAnsi="Tahoma" w:cs="Tahoma"/>
                <w:b/>
              </w:rPr>
            </w:pPr>
            <w:r w:rsidRPr="000F22DF">
              <w:rPr>
                <w:rFonts w:ascii="Tahoma" w:hAnsi="Tahoma" w:cs="Tahoma"/>
                <w:b/>
              </w:rPr>
              <w:t>How does the school identify children who may need additional support?</w:t>
            </w:r>
          </w:p>
        </w:tc>
        <w:tc>
          <w:tcPr>
            <w:tcW w:w="8505" w:type="dxa"/>
          </w:tcPr>
          <w:p w:rsidR="000E493E" w:rsidRPr="000F22DF" w:rsidRDefault="000E493E" w:rsidP="000E493E">
            <w:pPr>
              <w:pStyle w:val="NormalWeb"/>
              <w:rPr>
                <w:rFonts w:ascii="Tahoma" w:hAnsi="Tahoma" w:cs="Tahoma"/>
                <w:sz w:val="22"/>
                <w:szCs w:val="22"/>
              </w:rPr>
            </w:pPr>
            <w:r w:rsidRPr="000F22DF">
              <w:rPr>
                <w:rFonts w:ascii="Tahoma" w:hAnsi="Tahoma" w:cs="Tahoma"/>
                <w:sz w:val="22"/>
                <w:szCs w:val="22"/>
              </w:rPr>
              <w:t xml:space="preserve">Children are assessed, formally and informally, throughout their time at </w:t>
            </w:r>
            <w:r w:rsidR="00CE263C">
              <w:rPr>
                <w:rFonts w:ascii="Tahoma" w:hAnsi="Tahoma" w:cs="Tahoma"/>
                <w:sz w:val="22"/>
                <w:szCs w:val="22"/>
              </w:rPr>
              <w:t>Edward Pauling Primary School</w:t>
            </w:r>
            <w:r w:rsidRPr="000F22DF">
              <w:rPr>
                <w:rFonts w:ascii="Tahoma" w:hAnsi="Tahoma" w:cs="Tahoma"/>
                <w:sz w:val="22"/>
                <w:szCs w:val="22"/>
              </w:rPr>
              <w:t xml:space="preserve">. Each pupil’s progress is tracked and if the school is concerned, we carry out observations to find the cause as the pupil may have an underlying special need. Class teachers meet the </w:t>
            </w:r>
            <w:proofErr w:type="spellStart"/>
            <w:r w:rsidRPr="000F22DF">
              <w:rPr>
                <w:rFonts w:ascii="Tahoma" w:hAnsi="Tahoma" w:cs="Tahoma"/>
                <w:sz w:val="22"/>
                <w:szCs w:val="22"/>
              </w:rPr>
              <w:t>SENDCo</w:t>
            </w:r>
            <w:proofErr w:type="spellEnd"/>
            <w:r w:rsidRPr="000F22DF">
              <w:rPr>
                <w:rFonts w:ascii="Tahoma" w:hAnsi="Tahoma" w:cs="Tahoma"/>
                <w:sz w:val="22"/>
                <w:szCs w:val="22"/>
              </w:rPr>
              <w:t xml:space="preserve"> and Assessment Co-ordinator each term to discuss the progress of all pupils. At these meetings, we may identify pupils who need extra help. However, concerns may be raised at any point during the year if a pupil is not at the expected standard for their age and year group.</w:t>
            </w:r>
          </w:p>
          <w:p w:rsidR="000E493E" w:rsidRPr="00CE263C" w:rsidRDefault="000E493E" w:rsidP="00CE263C">
            <w:pPr>
              <w:pStyle w:val="NormalWeb"/>
              <w:rPr>
                <w:rFonts w:ascii="Tahoma" w:hAnsi="Tahoma" w:cs="Tahoma"/>
                <w:sz w:val="22"/>
                <w:szCs w:val="22"/>
              </w:rPr>
            </w:pPr>
            <w:r w:rsidRPr="000F22DF">
              <w:rPr>
                <w:rFonts w:ascii="Tahoma" w:hAnsi="Tahoma" w:cs="Tahoma"/>
                <w:sz w:val="22"/>
                <w:szCs w:val="22"/>
              </w:rPr>
              <w:t>Outside agencies are also contacted as and where necessary. These agencies include:</w:t>
            </w:r>
            <w:r w:rsidRPr="000F22DF">
              <w:rPr>
                <w:rFonts w:ascii="Tahoma" w:hAnsi="Tahoma" w:cs="Tahoma"/>
                <w:sz w:val="22"/>
                <w:szCs w:val="22"/>
              </w:rPr>
              <w:br/>
              <w:t>• Special Educational Needs Specialist Support (SENSS) team</w:t>
            </w:r>
            <w:r w:rsidRPr="000F22DF">
              <w:rPr>
                <w:rFonts w:ascii="Tahoma" w:hAnsi="Tahoma" w:cs="Tahoma"/>
                <w:sz w:val="22"/>
                <w:szCs w:val="22"/>
              </w:rPr>
              <w:br/>
              <w:t>• Early Years SEN Team</w:t>
            </w:r>
            <w:r w:rsidRPr="000F22DF">
              <w:rPr>
                <w:rFonts w:ascii="Tahoma" w:hAnsi="Tahoma" w:cs="Tahoma"/>
                <w:sz w:val="22"/>
                <w:szCs w:val="22"/>
              </w:rPr>
              <w:br/>
              <w:t>• Speech and Language Therapy Service, Child and Adolescent Mental Health Service (CAMHS)</w:t>
            </w:r>
            <w:r w:rsidRPr="000F22DF">
              <w:rPr>
                <w:rFonts w:ascii="Tahoma" w:hAnsi="Tahoma" w:cs="Tahoma"/>
                <w:sz w:val="22"/>
                <w:szCs w:val="22"/>
              </w:rPr>
              <w:br/>
              <w:t>• Occupational Therapy Service</w:t>
            </w:r>
            <w:r w:rsidRPr="000F22DF">
              <w:rPr>
                <w:rFonts w:ascii="Tahoma" w:hAnsi="Tahoma" w:cs="Tahoma"/>
                <w:sz w:val="22"/>
                <w:szCs w:val="22"/>
              </w:rPr>
              <w:br/>
              <w:t>• Educational Psychology Service</w:t>
            </w:r>
            <w:r w:rsidRPr="000F22DF">
              <w:rPr>
                <w:rFonts w:ascii="Tahoma" w:hAnsi="Tahoma" w:cs="Tahoma"/>
                <w:sz w:val="22"/>
                <w:szCs w:val="22"/>
              </w:rPr>
              <w:br/>
              <w:t>• Early Help Hub</w:t>
            </w:r>
            <w:r w:rsidRPr="000F22DF">
              <w:rPr>
                <w:rFonts w:ascii="Tahoma" w:hAnsi="Tahoma" w:cs="Tahoma"/>
                <w:sz w:val="22"/>
                <w:szCs w:val="22"/>
              </w:rPr>
              <w:br/>
              <w:t>• Child Development Tea</w:t>
            </w:r>
            <w:r w:rsidR="00CE263C">
              <w:rPr>
                <w:rFonts w:ascii="Tahoma" w:hAnsi="Tahoma" w:cs="Tahoma"/>
                <w:sz w:val="22"/>
                <w:szCs w:val="22"/>
              </w:rPr>
              <w:t>m</w:t>
            </w:r>
          </w:p>
        </w:tc>
      </w:tr>
      <w:tr w:rsidR="000E493E" w:rsidRPr="000F22DF" w:rsidTr="00E96903">
        <w:trPr>
          <w:trHeight w:val="103"/>
        </w:trPr>
        <w:tc>
          <w:tcPr>
            <w:tcW w:w="4219" w:type="dxa"/>
          </w:tcPr>
          <w:p w:rsidR="000E493E" w:rsidRPr="000F22DF" w:rsidRDefault="000E493E">
            <w:pPr>
              <w:rPr>
                <w:rFonts w:ascii="Tahoma" w:hAnsi="Tahoma" w:cs="Tahoma"/>
                <w:b/>
              </w:rPr>
            </w:pPr>
            <w:r w:rsidRPr="000F22DF">
              <w:rPr>
                <w:rFonts w:ascii="Tahoma" w:hAnsi="Tahoma" w:cs="Tahoma"/>
                <w:b/>
              </w:rPr>
              <w:t>What should parents do if they think their child has SEND?</w:t>
            </w:r>
          </w:p>
        </w:tc>
        <w:tc>
          <w:tcPr>
            <w:tcW w:w="8505" w:type="dxa"/>
          </w:tcPr>
          <w:p w:rsidR="000E493E" w:rsidRPr="000F22DF" w:rsidRDefault="00CB53F7">
            <w:pPr>
              <w:rPr>
                <w:rFonts w:ascii="Tahoma" w:hAnsi="Tahoma" w:cs="Tahoma"/>
              </w:rPr>
            </w:pPr>
            <w:r w:rsidRPr="000F22DF">
              <w:rPr>
                <w:rFonts w:ascii="Tahoma" w:hAnsi="Tahoma" w:cs="Tahoma"/>
              </w:rPr>
              <w:t xml:space="preserve">Parents should raise their concerns with their child’s class teacher in the first instance. They may also arrange to meet the </w:t>
            </w:r>
            <w:proofErr w:type="spellStart"/>
            <w:r w:rsidRPr="000F22DF">
              <w:rPr>
                <w:rFonts w:ascii="Tahoma" w:hAnsi="Tahoma" w:cs="Tahoma"/>
              </w:rPr>
              <w:t>SENDCo</w:t>
            </w:r>
            <w:proofErr w:type="spellEnd"/>
            <w:r w:rsidRPr="000F22DF">
              <w:rPr>
                <w:rFonts w:ascii="Tahoma" w:hAnsi="Tahoma" w:cs="Tahoma"/>
              </w:rPr>
              <w:t xml:space="preserve"> or Headteacher. The </w:t>
            </w:r>
            <w:proofErr w:type="spellStart"/>
            <w:r w:rsidRPr="000F22DF">
              <w:rPr>
                <w:rFonts w:ascii="Tahoma" w:hAnsi="Tahoma" w:cs="Tahoma"/>
              </w:rPr>
              <w:t>SENDCo</w:t>
            </w:r>
            <w:proofErr w:type="spellEnd"/>
            <w:r w:rsidRPr="000F22DF">
              <w:rPr>
                <w:rFonts w:ascii="Tahoma" w:hAnsi="Tahoma" w:cs="Tahoma"/>
              </w:rPr>
              <w:t xml:space="preserve"> may be contacted via: </w:t>
            </w:r>
            <w:hyperlink r:id="rId9" w:history="1">
              <w:r w:rsidRPr="000F22DF">
                <w:rPr>
                  <w:rStyle w:val="Hyperlink"/>
                  <w:rFonts w:ascii="Tahoma" w:hAnsi="Tahoma" w:cs="Tahoma"/>
                </w:rPr>
                <w:t>welfare@edwardpauling.hounslow.sch.uk</w:t>
              </w:r>
            </w:hyperlink>
            <w:r w:rsidRPr="000F22DF">
              <w:rPr>
                <w:rFonts w:ascii="Tahoma" w:hAnsi="Tahoma" w:cs="Tahoma"/>
              </w:rPr>
              <w:t xml:space="preserve"> </w:t>
            </w:r>
          </w:p>
        </w:tc>
      </w:tr>
      <w:tr w:rsidR="000E493E" w:rsidRPr="000F22DF" w:rsidTr="00E96903">
        <w:trPr>
          <w:trHeight w:val="51"/>
        </w:trPr>
        <w:tc>
          <w:tcPr>
            <w:tcW w:w="4219" w:type="dxa"/>
          </w:tcPr>
          <w:p w:rsidR="000E493E" w:rsidRPr="000F22DF" w:rsidRDefault="000E493E">
            <w:pPr>
              <w:rPr>
                <w:rFonts w:ascii="Tahoma" w:hAnsi="Tahoma" w:cs="Tahoma"/>
                <w:b/>
              </w:rPr>
            </w:pPr>
            <w:r w:rsidRPr="000F22DF">
              <w:rPr>
                <w:rFonts w:ascii="Tahoma" w:hAnsi="Tahoma" w:cs="Tahoma"/>
                <w:b/>
              </w:rPr>
              <w:t>How will school staff support a child with SEND?</w:t>
            </w:r>
          </w:p>
        </w:tc>
        <w:tc>
          <w:tcPr>
            <w:tcW w:w="8505" w:type="dxa"/>
          </w:tcPr>
          <w:p w:rsidR="000E493E" w:rsidRPr="000F22DF" w:rsidRDefault="00CB53F7">
            <w:pPr>
              <w:rPr>
                <w:rFonts w:ascii="Tahoma" w:hAnsi="Tahoma" w:cs="Tahoma"/>
              </w:rPr>
            </w:pPr>
            <w:r w:rsidRPr="000F22DF">
              <w:rPr>
                <w:rFonts w:ascii="Tahoma" w:hAnsi="Tahoma" w:cs="Tahoma"/>
              </w:rPr>
              <w:t xml:space="preserve">In the first instance, all pupils at </w:t>
            </w:r>
            <w:r w:rsidR="00CE263C">
              <w:rPr>
                <w:rFonts w:ascii="Tahoma" w:hAnsi="Tahoma" w:cs="Tahoma"/>
              </w:rPr>
              <w:t>Edward Pauling Primary School</w:t>
            </w:r>
            <w:r w:rsidRPr="000F22DF">
              <w:rPr>
                <w:rFonts w:ascii="Tahoma" w:hAnsi="Tahoma" w:cs="Tahoma"/>
              </w:rPr>
              <w:t xml:space="preserve"> benefit from high-quality teaching. There are then a variety of options for support, depending on how the child’s needs may be best met. This may include small group or 1:1 support from a teacher or teaching assistant, either in the classroom or elsewhere. The class </w:t>
            </w:r>
            <w:r w:rsidRPr="000F22DF">
              <w:rPr>
                <w:rFonts w:ascii="Tahoma" w:hAnsi="Tahoma" w:cs="Tahoma"/>
              </w:rPr>
              <w:lastRenderedPageBreak/>
              <w:t>teacher can adapt and differentiate the work for the pupil concerned. Pupils will be given work that meets their needs and it may not exactly match tasks set for others. Staff also liaise with parents to provide guidance on how they can support their child at home.</w:t>
            </w:r>
          </w:p>
        </w:tc>
      </w:tr>
      <w:tr w:rsidR="000E493E" w:rsidRPr="000F22DF" w:rsidTr="00E96903">
        <w:trPr>
          <w:trHeight w:val="165"/>
        </w:trPr>
        <w:tc>
          <w:tcPr>
            <w:tcW w:w="4219" w:type="dxa"/>
          </w:tcPr>
          <w:p w:rsidR="000E493E" w:rsidRPr="000F22DF" w:rsidRDefault="000E493E">
            <w:pPr>
              <w:rPr>
                <w:rFonts w:ascii="Tahoma" w:hAnsi="Tahoma" w:cs="Tahoma"/>
                <w:b/>
              </w:rPr>
            </w:pPr>
            <w:r w:rsidRPr="000F22DF">
              <w:rPr>
                <w:rFonts w:ascii="Tahoma" w:hAnsi="Tahoma" w:cs="Tahoma"/>
                <w:b/>
              </w:rPr>
              <w:lastRenderedPageBreak/>
              <w:t>Who will oversee the support and how often will it be reviewed?</w:t>
            </w:r>
          </w:p>
        </w:tc>
        <w:tc>
          <w:tcPr>
            <w:tcW w:w="8505" w:type="dxa"/>
          </w:tcPr>
          <w:p w:rsidR="000E493E" w:rsidRPr="000F22DF" w:rsidRDefault="00CB53F7">
            <w:pPr>
              <w:rPr>
                <w:rFonts w:ascii="Tahoma" w:hAnsi="Tahoma" w:cs="Tahoma"/>
              </w:rPr>
            </w:pPr>
            <w:r w:rsidRPr="000F22DF">
              <w:rPr>
                <w:rFonts w:ascii="Tahoma" w:hAnsi="Tahoma" w:cs="Tahoma"/>
              </w:rPr>
              <w:t xml:space="preserve">The class teacher is ultimately responsible for work set for children in their class, including intervention </w:t>
            </w:r>
            <w:proofErr w:type="spellStart"/>
            <w:r w:rsidRPr="000F22DF">
              <w:rPr>
                <w:rFonts w:ascii="Tahoma" w:hAnsi="Tahoma" w:cs="Tahoma"/>
              </w:rPr>
              <w:t>programmes</w:t>
            </w:r>
            <w:proofErr w:type="spellEnd"/>
            <w:r w:rsidRPr="000F22DF">
              <w:rPr>
                <w:rFonts w:ascii="Tahoma" w:hAnsi="Tahoma" w:cs="Tahoma"/>
              </w:rPr>
              <w:t xml:space="preserve"> delivered by teaching assistants. </w:t>
            </w:r>
            <w:proofErr w:type="spellStart"/>
            <w:r w:rsidRPr="000F22DF">
              <w:rPr>
                <w:rFonts w:ascii="Tahoma" w:hAnsi="Tahoma" w:cs="Tahoma"/>
              </w:rPr>
              <w:t>SENDCo</w:t>
            </w:r>
            <w:proofErr w:type="spellEnd"/>
            <w:r w:rsidRPr="000F22DF">
              <w:rPr>
                <w:rFonts w:ascii="Tahoma" w:hAnsi="Tahoma" w:cs="Tahoma"/>
              </w:rPr>
              <w:t xml:space="preserve"> and other qualified staff may assist. Outside agencies may also be contacted to support the child. Staff keep parents informed.</w:t>
            </w:r>
          </w:p>
          <w:p w:rsidR="00CB53F7" w:rsidRPr="000F22DF" w:rsidRDefault="00CB53F7">
            <w:pPr>
              <w:rPr>
                <w:rFonts w:ascii="Tahoma" w:hAnsi="Tahoma" w:cs="Tahoma"/>
              </w:rPr>
            </w:pPr>
          </w:p>
          <w:p w:rsidR="00CB53F7" w:rsidRPr="000F22DF" w:rsidRDefault="00CB53F7" w:rsidP="00CB53F7">
            <w:pPr>
              <w:rPr>
                <w:rFonts w:ascii="Tahoma" w:hAnsi="Tahoma" w:cs="Tahoma"/>
              </w:rPr>
            </w:pPr>
            <w:r w:rsidRPr="000F22DF">
              <w:rPr>
                <w:rFonts w:ascii="Tahoma" w:hAnsi="Tahoma" w:cs="Tahoma"/>
              </w:rPr>
              <w:t xml:space="preserve">Parents’ evenings are held each term. Teachers and the </w:t>
            </w:r>
            <w:proofErr w:type="spellStart"/>
            <w:r w:rsidRPr="000F22DF">
              <w:rPr>
                <w:rFonts w:ascii="Tahoma" w:hAnsi="Tahoma" w:cs="Tahoma"/>
              </w:rPr>
              <w:t>SENDCo</w:t>
            </w:r>
            <w:proofErr w:type="spellEnd"/>
            <w:r w:rsidRPr="000F22DF">
              <w:rPr>
                <w:rFonts w:ascii="Tahoma" w:hAnsi="Tahoma" w:cs="Tahoma"/>
              </w:rPr>
              <w:t xml:space="preserve"> are available by appointment.</w:t>
            </w:r>
            <w:r w:rsidRPr="000F22DF">
              <w:rPr>
                <w:rFonts w:ascii="Tahoma" w:hAnsi="Tahoma" w:cs="Tahoma"/>
              </w:rPr>
              <w:br/>
              <w:t>Children with an Education, Health and Care Plan (EHCP) have an annual statutory review.</w:t>
            </w:r>
          </w:p>
        </w:tc>
      </w:tr>
      <w:tr w:rsidR="000E493E" w:rsidRPr="000F22DF" w:rsidTr="00E96903">
        <w:trPr>
          <w:trHeight w:val="220"/>
        </w:trPr>
        <w:tc>
          <w:tcPr>
            <w:tcW w:w="4219" w:type="dxa"/>
          </w:tcPr>
          <w:p w:rsidR="000E493E" w:rsidRPr="000F22DF" w:rsidRDefault="000E493E">
            <w:pPr>
              <w:rPr>
                <w:rFonts w:ascii="Tahoma" w:hAnsi="Tahoma" w:cs="Tahoma"/>
                <w:b/>
              </w:rPr>
            </w:pPr>
            <w:r w:rsidRPr="000F22DF">
              <w:rPr>
                <w:rFonts w:ascii="Tahoma" w:hAnsi="Tahoma" w:cs="Tahoma"/>
                <w:b/>
              </w:rPr>
              <w:t>How is the curriculum adapted for pupils with SEND?</w:t>
            </w:r>
          </w:p>
        </w:tc>
        <w:tc>
          <w:tcPr>
            <w:tcW w:w="8505" w:type="dxa"/>
          </w:tcPr>
          <w:p w:rsidR="000E493E" w:rsidRPr="000F22DF" w:rsidRDefault="00E96903">
            <w:pPr>
              <w:rPr>
                <w:rFonts w:ascii="Tahoma" w:hAnsi="Tahoma" w:cs="Tahoma"/>
              </w:rPr>
            </w:pPr>
            <w:r w:rsidRPr="000F22DF">
              <w:rPr>
                <w:rFonts w:ascii="Tahoma" w:hAnsi="Tahoma" w:cs="Tahoma"/>
              </w:rPr>
              <w:t xml:space="preserve">Children with SEND attending mainstream school are taught using the National Curriculum and school’s additional curriculum. Tasks and teaching will be adapted and differentiated to reflect learning needs. The aim is to include all children in all lessons. </w:t>
            </w:r>
          </w:p>
          <w:p w:rsidR="00E96903" w:rsidRPr="000F22DF" w:rsidRDefault="00E96903">
            <w:pPr>
              <w:rPr>
                <w:rFonts w:ascii="Tahoma" w:hAnsi="Tahoma" w:cs="Tahoma"/>
              </w:rPr>
            </w:pPr>
          </w:p>
          <w:p w:rsidR="00E96903" w:rsidRPr="000F22DF" w:rsidRDefault="00E96903">
            <w:pPr>
              <w:rPr>
                <w:rFonts w:ascii="Tahoma" w:hAnsi="Tahoma" w:cs="Tahoma"/>
              </w:rPr>
            </w:pPr>
            <w:r w:rsidRPr="000F22DF">
              <w:rPr>
                <w:rFonts w:ascii="Tahoma" w:hAnsi="Tahoma" w:cs="Tahoma"/>
              </w:rPr>
              <w:t>Differentiation is a normal part of lessons. Children with special needs may be given modified tasks, work with support, or receive additional time or sensory resources.</w:t>
            </w:r>
          </w:p>
        </w:tc>
      </w:tr>
      <w:tr w:rsidR="000E493E" w:rsidRPr="000F22DF" w:rsidTr="00E96903">
        <w:trPr>
          <w:trHeight w:val="53"/>
        </w:trPr>
        <w:tc>
          <w:tcPr>
            <w:tcW w:w="4219" w:type="dxa"/>
          </w:tcPr>
          <w:p w:rsidR="000E493E" w:rsidRPr="000F22DF" w:rsidRDefault="000E493E">
            <w:pPr>
              <w:rPr>
                <w:rFonts w:ascii="Tahoma" w:hAnsi="Tahoma" w:cs="Tahoma"/>
                <w:b/>
              </w:rPr>
            </w:pPr>
            <w:r w:rsidRPr="000F22DF">
              <w:rPr>
                <w:rFonts w:ascii="Tahoma" w:hAnsi="Tahoma" w:cs="Tahoma"/>
                <w:b/>
              </w:rPr>
              <w:t>How does the school measure progress and share this with parents?</w:t>
            </w:r>
          </w:p>
        </w:tc>
        <w:tc>
          <w:tcPr>
            <w:tcW w:w="8505" w:type="dxa"/>
          </w:tcPr>
          <w:p w:rsidR="000E493E" w:rsidRPr="000F22DF" w:rsidRDefault="00E96903" w:rsidP="00E96903">
            <w:pPr>
              <w:rPr>
                <w:rFonts w:ascii="Tahoma" w:hAnsi="Tahoma" w:cs="Tahoma"/>
              </w:rPr>
            </w:pPr>
            <w:r w:rsidRPr="000F22DF">
              <w:rPr>
                <w:rFonts w:ascii="Tahoma" w:hAnsi="Tahoma" w:cs="Tahoma"/>
              </w:rPr>
              <w:t>All work is marked and attainment assessed regularly. Termly progress meetings identify concerns. Parents receive a report via Parents Evening twice a year and a full school report in the summer. Some children with SEND have a Pupil on a Page document which is reviewed termly with input from parents and teaching staff.</w:t>
            </w:r>
          </w:p>
        </w:tc>
      </w:tr>
      <w:tr w:rsidR="000E493E" w:rsidRPr="000F22DF" w:rsidTr="00E96903">
        <w:trPr>
          <w:trHeight w:val="53"/>
        </w:trPr>
        <w:tc>
          <w:tcPr>
            <w:tcW w:w="4219" w:type="dxa"/>
          </w:tcPr>
          <w:p w:rsidR="000E493E" w:rsidRPr="000F22DF" w:rsidRDefault="000E493E" w:rsidP="000E493E">
            <w:pPr>
              <w:pStyle w:val="Heading2"/>
              <w:outlineLvl w:val="1"/>
              <w:rPr>
                <w:rFonts w:ascii="Tahoma" w:hAnsi="Tahoma" w:cs="Tahoma"/>
                <w:color w:val="auto"/>
                <w:sz w:val="22"/>
                <w:szCs w:val="22"/>
              </w:rPr>
            </w:pPr>
            <w:r w:rsidRPr="000F22DF">
              <w:rPr>
                <w:rFonts w:ascii="Tahoma" w:hAnsi="Tahoma" w:cs="Tahoma"/>
                <w:color w:val="auto"/>
                <w:sz w:val="22"/>
                <w:szCs w:val="22"/>
              </w:rPr>
              <w:lastRenderedPageBreak/>
              <w:t>What support is available for wellbeing, social and emotional needs?</w:t>
            </w:r>
          </w:p>
          <w:p w:rsidR="000E493E" w:rsidRPr="000F22DF" w:rsidRDefault="000E493E">
            <w:pPr>
              <w:rPr>
                <w:rFonts w:ascii="Tahoma" w:hAnsi="Tahoma" w:cs="Tahoma"/>
              </w:rPr>
            </w:pPr>
          </w:p>
        </w:tc>
        <w:tc>
          <w:tcPr>
            <w:tcW w:w="8505" w:type="dxa"/>
          </w:tcPr>
          <w:p w:rsidR="000E493E" w:rsidRPr="000F22DF" w:rsidRDefault="00E96903">
            <w:pPr>
              <w:rPr>
                <w:rFonts w:ascii="Tahoma" w:hAnsi="Tahoma" w:cs="Tahoma"/>
              </w:rPr>
            </w:pPr>
            <w:r w:rsidRPr="000F22DF">
              <w:rPr>
                <w:rFonts w:ascii="Tahoma" w:hAnsi="Tahoma" w:cs="Tahoma"/>
              </w:rPr>
              <w:t xml:space="preserve">Edward Pauling’s ethos focuses on care for the whole child. Children with medical needs have a Healthcare Plan. Records are kept for allergies and dietary restrictions. Emotional, </w:t>
            </w:r>
            <w:proofErr w:type="spellStart"/>
            <w:r w:rsidRPr="000F22DF">
              <w:rPr>
                <w:rFonts w:ascii="Tahoma" w:hAnsi="Tahoma" w:cs="Tahoma"/>
              </w:rPr>
              <w:t>behavioural</w:t>
            </w:r>
            <w:proofErr w:type="spellEnd"/>
            <w:r w:rsidRPr="000F22DF">
              <w:rPr>
                <w:rFonts w:ascii="Tahoma" w:hAnsi="Tahoma" w:cs="Tahoma"/>
              </w:rPr>
              <w:t xml:space="preserve"> and social difficulties are supported by trained staff and occasionally specialist teachers. The school has trained first aiders and teaches PSHE throughout all classes. In addition to this, the school has two trained ELSAs and a certified Drawing and Talking practitioner. We also have a Play Therapist on site one morning a week. </w:t>
            </w:r>
          </w:p>
        </w:tc>
      </w:tr>
      <w:tr w:rsidR="000E493E" w:rsidRPr="000F22DF" w:rsidTr="00E96903">
        <w:trPr>
          <w:trHeight w:val="53"/>
        </w:trPr>
        <w:tc>
          <w:tcPr>
            <w:tcW w:w="4219" w:type="dxa"/>
          </w:tcPr>
          <w:p w:rsidR="000E493E" w:rsidRPr="000F22DF" w:rsidRDefault="000E493E">
            <w:pPr>
              <w:rPr>
                <w:rFonts w:ascii="Tahoma" w:hAnsi="Tahoma" w:cs="Tahoma"/>
                <w:b/>
              </w:rPr>
            </w:pPr>
            <w:r w:rsidRPr="000F22DF">
              <w:rPr>
                <w:rFonts w:ascii="Tahoma" w:hAnsi="Tahoma" w:cs="Tahoma"/>
                <w:b/>
              </w:rPr>
              <w:t>What specialist services does the school access?</w:t>
            </w:r>
          </w:p>
        </w:tc>
        <w:tc>
          <w:tcPr>
            <w:tcW w:w="8505" w:type="dxa"/>
          </w:tcPr>
          <w:p w:rsidR="000E493E" w:rsidRPr="000F22DF" w:rsidRDefault="00E96903" w:rsidP="00E96903">
            <w:pPr>
              <w:rPr>
                <w:rFonts w:ascii="Tahoma" w:hAnsi="Tahoma" w:cs="Tahoma"/>
              </w:rPr>
            </w:pPr>
            <w:r w:rsidRPr="000F22DF">
              <w:rPr>
                <w:rFonts w:ascii="Tahoma" w:hAnsi="Tahoma" w:cs="Tahoma"/>
              </w:rPr>
              <w:t xml:space="preserve">The Local Authority has specialist teachers for disability and sensory impairments. The school accesses these services and also the Educational Psychologist. Pupils with speech and language difficulties or sensory differences may receive therapy and support from our out sourced Speech and Language Therapist or Occupational Therapist. </w:t>
            </w:r>
          </w:p>
        </w:tc>
      </w:tr>
      <w:tr w:rsidR="000E493E" w:rsidRPr="000F22DF" w:rsidTr="00E96903">
        <w:trPr>
          <w:trHeight w:val="53"/>
        </w:trPr>
        <w:tc>
          <w:tcPr>
            <w:tcW w:w="4219" w:type="dxa"/>
          </w:tcPr>
          <w:p w:rsidR="000E493E" w:rsidRPr="000F22DF" w:rsidRDefault="000E493E">
            <w:pPr>
              <w:rPr>
                <w:rFonts w:ascii="Tahoma" w:hAnsi="Tahoma" w:cs="Tahoma"/>
                <w:b/>
              </w:rPr>
            </w:pPr>
            <w:r w:rsidRPr="000F22DF">
              <w:rPr>
                <w:rFonts w:ascii="Tahoma" w:hAnsi="Tahoma" w:cs="Tahoma"/>
                <w:b/>
              </w:rPr>
              <w:t>What training have school staff received to support SEND pupils?</w:t>
            </w:r>
          </w:p>
        </w:tc>
        <w:tc>
          <w:tcPr>
            <w:tcW w:w="8505" w:type="dxa"/>
          </w:tcPr>
          <w:p w:rsidR="000E493E" w:rsidRPr="000F22DF" w:rsidRDefault="000E493E" w:rsidP="000E493E">
            <w:pPr>
              <w:rPr>
                <w:rFonts w:ascii="Tahoma" w:hAnsi="Tahoma" w:cs="Tahoma"/>
              </w:rPr>
            </w:pPr>
            <w:r w:rsidRPr="000F22DF">
              <w:rPr>
                <w:rFonts w:ascii="Tahoma" w:hAnsi="Tahoma" w:cs="Tahoma"/>
              </w:rPr>
              <w:t>Staff receive ongoing training in SEND strategies including communication needs, learning difficulties, emotional regulation, autism awareness, and inclusion approaches.</w:t>
            </w:r>
            <w:r w:rsidR="00E96903" w:rsidRPr="000F22DF">
              <w:rPr>
                <w:rFonts w:ascii="Tahoma" w:hAnsi="Tahoma" w:cs="Tahoma"/>
              </w:rPr>
              <w:t xml:space="preserve"> Staff supporting children with sensory or specific needs may attend relevant training. Additional support may come from local authority specialists.</w:t>
            </w:r>
          </w:p>
          <w:p w:rsidR="00E96903" w:rsidRPr="000F22DF" w:rsidRDefault="00E96903" w:rsidP="000E493E">
            <w:pPr>
              <w:rPr>
                <w:rFonts w:ascii="Tahoma" w:hAnsi="Tahoma" w:cs="Tahoma"/>
              </w:rPr>
            </w:pPr>
          </w:p>
          <w:p w:rsidR="000E493E" w:rsidRPr="000F22DF" w:rsidRDefault="00E96903" w:rsidP="00E96903">
            <w:pPr>
              <w:rPr>
                <w:rFonts w:ascii="Tahoma" w:hAnsi="Tahoma" w:cs="Tahoma"/>
              </w:rPr>
            </w:pPr>
            <w:r w:rsidRPr="000F22DF">
              <w:rPr>
                <w:rFonts w:ascii="Tahoma" w:hAnsi="Tahoma" w:cs="Tahoma"/>
              </w:rPr>
              <w:t xml:space="preserve">The </w:t>
            </w:r>
            <w:proofErr w:type="spellStart"/>
            <w:r w:rsidRPr="000F22DF">
              <w:rPr>
                <w:rFonts w:ascii="Tahoma" w:hAnsi="Tahoma" w:cs="Tahoma"/>
              </w:rPr>
              <w:t>SEN</w:t>
            </w:r>
            <w:r w:rsidR="00CE263C">
              <w:rPr>
                <w:rFonts w:ascii="Tahoma" w:hAnsi="Tahoma" w:cs="Tahoma"/>
              </w:rPr>
              <w:t>D</w:t>
            </w:r>
            <w:r w:rsidRPr="000F22DF">
              <w:rPr>
                <w:rFonts w:ascii="Tahoma" w:hAnsi="Tahoma" w:cs="Tahoma"/>
              </w:rPr>
              <w:t>Co</w:t>
            </w:r>
            <w:proofErr w:type="spellEnd"/>
            <w:r w:rsidRPr="000F22DF">
              <w:rPr>
                <w:rFonts w:ascii="Tahoma" w:hAnsi="Tahoma" w:cs="Tahoma"/>
              </w:rPr>
              <w:t xml:space="preserve"> has the necessary qualifications for the role. </w:t>
            </w:r>
          </w:p>
        </w:tc>
      </w:tr>
      <w:tr w:rsidR="000E493E" w:rsidRPr="000F22DF" w:rsidTr="00E96903">
        <w:trPr>
          <w:trHeight w:val="53"/>
        </w:trPr>
        <w:tc>
          <w:tcPr>
            <w:tcW w:w="4219" w:type="dxa"/>
          </w:tcPr>
          <w:p w:rsidR="000E493E" w:rsidRPr="000F22DF" w:rsidRDefault="000E493E">
            <w:pPr>
              <w:rPr>
                <w:rFonts w:ascii="Tahoma" w:hAnsi="Tahoma" w:cs="Tahoma"/>
                <w:b/>
              </w:rPr>
            </w:pPr>
            <w:r w:rsidRPr="000F22DF">
              <w:rPr>
                <w:rFonts w:ascii="Tahoma" w:hAnsi="Tahoma" w:cs="Tahoma"/>
                <w:b/>
              </w:rPr>
              <w:t>How are children with SEND included in school activities?</w:t>
            </w:r>
          </w:p>
        </w:tc>
        <w:tc>
          <w:tcPr>
            <w:tcW w:w="8505" w:type="dxa"/>
          </w:tcPr>
          <w:p w:rsidR="000E493E" w:rsidRPr="000F22DF" w:rsidRDefault="00E96903" w:rsidP="000E493E">
            <w:pPr>
              <w:rPr>
                <w:rFonts w:ascii="Tahoma" w:hAnsi="Tahoma" w:cs="Tahoma"/>
              </w:rPr>
            </w:pPr>
            <w:r w:rsidRPr="000F22DF">
              <w:rPr>
                <w:rFonts w:ascii="Tahoma" w:hAnsi="Tahoma" w:cs="Tahoma"/>
              </w:rPr>
              <w:t>Children with SEND are fully included in all areas of the curriculum and extra-curricular activities. Where necessary, special provision is made regarding accessibility, transport, medical care or supervision.</w:t>
            </w:r>
          </w:p>
        </w:tc>
      </w:tr>
      <w:tr w:rsidR="000E493E" w:rsidRPr="000F22DF" w:rsidTr="00E96903">
        <w:trPr>
          <w:trHeight w:val="53"/>
        </w:trPr>
        <w:tc>
          <w:tcPr>
            <w:tcW w:w="4219" w:type="dxa"/>
          </w:tcPr>
          <w:p w:rsidR="000E493E" w:rsidRPr="000F22DF" w:rsidRDefault="000E493E">
            <w:pPr>
              <w:rPr>
                <w:rFonts w:ascii="Tahoma" w:hAnsi="Tahoma" w:cs="Tahoma"/>
                <w:b/>
              </w:rPr>
            </w:pPr>
            <w:r w:rsidRPr="000F22DF">
              <w:rPr>
                <w:rFonts w:ascii="Tahoma" w:hAnsi="Tahoma" w:cs="Tahoma"/>
                <w:b/>
              </w:rPr>
              <w:t>How accessible is the school environment?</w:t>
            </w:r>
          </w:p>
        </w:tc>
        <w:tc>
          <w:tcPr>
            <w:tcW w:w="8505" w:type="dxa"/>
          </w:tcPr>
          <w:p w:rsidR="000E493E" w:rsidRPr="000F22DF" w:rsidRDefault="00E96903" w:rsidP="000E493E">
            <w:pPr>
              <w:rPr>
                <w:rFonts w:ascii="Tahoma" w:hAnsi="Tahoma" w:cs="Tahoma"/>
              </w:rPr>
            </w:pPr>
            <w:r w:rsidRPr="000F22DF">
              <w:rPr>
                <w:rFonts w:ascii="Tahoma" w:hAnsi="Tahoma" w:cs="Tahoma"/>
              </w:rPr>
              <w:t xml:space="preserve">Edward Pauling is a single </w:t>
            </w:r>
            <w:proofErr w:type="spellStart"/>
            <w:r w:rsidRPr="000F22DF">
              <w:rPr>
                <w:rFonts w:ascii="Tahoma" w:hAnsi="Tahoma" w:cs="Tahoma"/>
              </w:rPr>
              <w:t>storey</w:t>
            </w:r>
            <w:proofErr w:type="spellEnd"/>
            <w:r w:rsidRPr="000F22DF">
              <w:rPr>
                <w:rFonts w:ascii="Tahoma" w:hAnsi="Tahoma" w:cs="Tahoma"/>
              </w:rPr>
              <w:t xml:space="preserve"> building. </w:t>
            </w:r>
            <w:r w:rsidR="000E493E" w:rsidRPr="000F22DF">
              <w:rPr>
                <w:rFonts w:ascii="Tahoma" w:hAnsi="Tahoma" w:cs="Tahoma"/>
              </w:rPr>
              <w:t>Adjustments may include ramps, accessible toilets, visual signage, adapted furniture, and tailored resources to support pupils with physical or sensory needs.</w:t>
            </w:r>
            <w:bookmarkStart w:id="0" w:name="_GoBack"/>
            <w:bookmarkEnd w:id="0"/>
          </w:p>
        </w:tc>
      </w:tr>
      <w:tr w:rsidR="000E493E" w:rsidRPr="000F22DF" w:rsidTr="00E96903">
        <w:trPr>
          <w:trHeight w:val="53"/>
        </w:trPr>
        <w:tc>
          <w:tcPr>
            <w:tcW w:w="4219" w:type="dxa"/>
          </w:tcPr>
          <w:p w:rsidR="000E493E" w:rsidRPr="000F22DF" w:rsidRDefault="000E493E">
            <w:pPr>
              <w:rPr>
                <w:rFonts w:ascii="Tahoma" w:hAnsi="Tahoma" w:cs="Tahoma"/>
                <w:b/>
              </w:rPr>
            </w:pPr>
            <w:r w:rsidRPr="000F22DF">
              <w:rPr>
                <w:rFonts w:ascii="Tahoma" w:hAnsi="Tahoma" w:cs="Tahoma"/>
                <w:b/>
              </w:rPr>
              <w:t>How are decisions made about the level of support a pupil receives?</w:t>
            </w:r>
          </w:p>
        </w:tc>
        <w:tc>
          <w:tcPr>
            <w:tcW w:w="8505" w:type="dxa"/>
          </w:tcPr>
          <w:p w:rsidR="000E493E" w:rsidRPr="000F22DF" w:rsidRDefault="00E96903" w:rsidP="000E493E">
            <w:pPr>
              <w:rPr>
                <w:rFonts w:ascii="Tahoma" w:hAnsi="Tahoma" w:cs="Tahoma"/>
              </w:rPr>
            </w:pPr>
            <w:r w:rsidRPr="000F22DF">
              <w:rPr>
                <w:rFonts w:ascii="Tahoma" w:hAnsi="Tahoma" w:cs="Tahoma"/>
              </w:rPr>
              <w:t>The school has a devolved budget. Additional funding is used for pupils with special needs and specialist support such as teaching assistants or external services.</w:t>
            </w:r>
          </w:p>
          <w:p w:rsidR="00A8042C" w:rsidRPr="000F22DF" w:rsidRDefault="00A8042C" w:rsidP="000E493E">
            <w:pPr>
              <w:rPr>
                <w:rFonts w:ascii="Tahoma" w:hAnsi="Tahoma" w:cs="Tahoma"/>
              </w:rPr>
            </w:pPr>
          </w:p>
          <w:p w:rsidR="00A8042C" w:rsidRPr="000F22DF" w:rsidRDefault="00A8042C" w:rsidP="000E493E">
            <w:pPr>
              <w:rPr>
                <w:rFonts w:ascii="Tahoma" w:hAnsi="Tahoma" w:cs="Tahoma"/>
              </w:rPr>
            </w:pPr>
            <w:r w:rsidRPr="000F22DF">
              <w:rPr>
                <w:rFonts w:ascii="Tahoma" w:hAnsi="Tahoma" w:cs="Tahoma"/>
              </w:rPr>
              <w:t>Funding and provisions for a child with an EHCP are determined by the Local Authority. School leaders decide how funding will be best used and may seek advice from specialists.</w:t>
            </w:r>
          </w:p>
        </w:tc>
      </w:tr>
      <w:tr w:rsidR="000E493E" w:rsidRPr="000F22DF" w:rsidTr="00E96903">
        <w:trPr>
          <w:trHeight w:val="53"/>
        </w:trPr>
        <w:tc>
          <w:tcPr>
            <w:tcW w:w="4219" w:type="dxa"/>
          </w:tcPr>
          <w:p w:rsidR="000E493E" w:rsidRPr="000F22DF" w:rsidRDefault="000E493E">
            <w:pPr>
              <w:rPr>
                <w:rFonts w:ascii="Tahoma" w:hAnsi="Tahoma" w:cs="Tahoma"/>
                <w:b/>
              </w:rPr>
            </w:pPr>
            <w:r w:rsidRPr="000F22DF">
              <w:rPr>
                <w:rFonts w:ascii="Tahoma" w:hAnsi="Tahoma" w:cs="Tahoma"/>
                <w:b/>
              </w:rPr>
              <w:lastRenderedPageBreak/>
              <w:t>How does the school support changes and transitions?</w:t>
            </w:r>
          </w:p>
        </w:tc>
        <w:tc>
          <w:tcPr>
            <w:tcW w:w="8505" w:type="dxa"/>
          </w:tcPr>
          <w:p w:rsidR="000E493E" w:rsidRPr="000F22DF" w:rsidRDefault="00A8042C" w:rsidP="000E493E">
            <w:pPr>
              <w:rPr>
                <w:rFonts w:ascii="Tahoma" w:hAnsi="Tahoma" w:cs="Tahoma"/>
              </w:rPr>
            </w:pPr>
            <w:r w:rsidRPr="000F22DF">
              <w:rPr>
                <w:rFonts w:ascii="Tahoma" w:hAnsi="Tahoma" w:cs="Tahoma"/>
              </w:rPr>
              <w:t xml:space="preserve">Transition plans are unique to each child. They may include meeting key personnel, visiting the school, and receiving advice from specialist teachers. </w:t>
            </w:r>
            <w:proofErr w:type="spellStart"/>
            <w:r w:rsidRPr="000F22DF">
              <w:rPr>
                <w:rFonts w:ascii="Tahoma" w:hAnsi="Tahoma" w:cs="Tahoma"/>
              </w:rPr>
              <w:t>SENDCos</w:t>
            </w:r>
            <w:proofErr w:type="spellEnd"/>
            <w:r w:rsidRPr="000F22DF">
              <w:rPr>
                <w:rFonts w:ascii="Tahoma" w:hAnsi="Tahoma" w:cs="Tahoma"/>
              </w:rPr>
              <w:t xml:space="preserve"> from both schools meet to discuss needs.</w:t>
            </w:r>
          </w:p>
        </w:tc>
      </w:tr>
      <w:tr w:rsidR="000E493E" w:rsidRPr="000F22DF" w:rsidTr="00E96903">
        <w:trPr>
          <w:trHeight w:val="53"/>
        </w:trPr>
        <w:tc>
          <w:tcPr>
            <w:tcW w:w="4219" w:type="dxa"/>
          </w:tcPr>
          <w:p w:rsidR="000E493E" w:rsidRPr="000F22DF" w:rsidRDefault="000E493E">
            <w:pPr>
              <w:rPr>
                <w:rFonts w:ascii="Tahoma" w:hAnsi="Tahoma" w:cs="Tahoma"/>
                <w:b/>
              </w:rPr>
            </w:pPr>
            <w:r w:rsidRPr="000F22DF">
              <w:rPr>
                <w:rFonts w:ascii="Tahoma" w:hAnsi="Tahoma" w:cs="Tahoma"/>
                <w:b/>
              </w:rPr>
              <w:t>How are parents involved in school life and decision-making?</w:t>
            </w:r>
          </w:p>
        </w:tc>
        <w:tc>
          <w:tcPr>
            <w:tcW w:w="8505" w:type="dxa"/>
          </w:tcPr>
          <w:p w:rsidR="000E493E" w:rsidRPr="000F22DF" w:rsidRDefault="000E493E" w:rsidP="000E493E">
            <w:pPr>
              <w:rPr>
                <w:rFonts w:ascii="Tahoma" w:hAnsi="Tahoma" w:cs="Tahoma"/>
              </w:rPr>
            </w:pPr>
            <w:r w:rsidRPr="000F22DF">
              <w:rPr>
                <w:rFonts w:ascii="Tahoma" w:hAnsi="Tahoma" w:cs="Tahoma"/>
              </w:rPr>
              <w:t>Parents can volunteer,</w:t>
            </w:r>
            <w:r w:rsidR="00A8042C" w:rsidRPr="000F22DF">
              <w:rPr>
                <w:rFonts w:ascii="Tahoma" w:hAnsi="Tahoma" w:cs="Tahoma"/>
              </w:rPr>
              <w:t xml:space="preserve"> help </w:t>
            </w:r>
            <w:proofErr w:type="spellStart"/>
            <w:r w:rsidR="00A8042C" w:rsidRPr="000F22DF">
              <w:rPr>
                <w:rFonts w:ascii="Tahoma" w:hAnsi="Tahoma" w:cs="Tahoma"/>
              </w:rPr>
              <w:t>organise</w:t>
            </w:r>
            <w:proofErr w:type="spellEnd"/>
            <w:r w:rsidR="00A8042C" w:rsidRPr="000F22DF">
              <w:rPr>
                <w:rFonts w:ascii="Tahoma" w:hAnsi="Tahoma" w:cs="Tahoma"/>
              </w:rPr>
              <w:t xml:space="preserve"> events, accompany classes on trips, and stand for election as governors every four years.</w:t>
            </w:r>
          </w:p>
          <w:p w:rsidR="000E493E" w:rsidRPr="000F22DF" w:rsidRDefault="000E493E" w:rsidP="000E493E">
            <w:pPr>
              <w:rPr>
                <w:rFonts w:ascii="Tahoma" w:hAnsi="Tahoma" w:cs="Tahoma"/>
              </w:rPr>
            </w:pPr>
          </w:p>
        </w:tc>
      </w:tr>
      <w:tr w:rsidR="000E493E" w:rsidRPr="000F22DF" w:rsidTr="00E96903">
        <w:trPr>
          <w:trHeight w:val="53"/>
        </w:trPr>
        <w:tc>
          <w:tcPr>
            <w:tcW w:w="4219" w:type="dxa"/>
          </w:tcPr>
          <w:p w:rsidR="000E493E" w:rsidRPr="000F22DF" w:rsidRDefault="000E493E">
            <w:pPr>
              <w:rPr>
                <w:rFonts w:ascii="Tahoma" w:hAnsi="Tahoma" w:cs="Tahoma"/>
                <w:b/>
              </w:rPr>
            </w:pPr>
            <w:r w:rsidRPr="000F22DF">
              <w:rPr>
                <w:rFonts w:ascii="Tahoma" w:hAnsi="Tahoma" w:cs="Tahoma"/>
                <w:b/>
              </w:rPr>
              <w:t>Who should parents contact if they have concerns?</w:t>
            </w:r>
          </w:p>
        </w:tc>
        <w:tc>
          <w:tcPr>
            <w:tcW w:w="8505" w:type="dxa"/>
          </w:tcPr>
          <w:p w:rsidR="000E493E" w:rsidRPr="000F22DF" w:rsidRDefault="000E493E" w:rsidP="000E493E">
            <w:pPr>
              <w:rPr>
                <w:rFonts w:ascii="Tahoma" w:hAnsi="Tahoma" w:cs="Tahoma"/>
              </w:rPr>
            </w:pPr>
            <w:r w:rsidRPr="000F22DF">
              <w:rPr>
                <w:rFonts w:ascii="Tahoma" w:hAnsi="Tahoma" w:cs="Tahoma"/>
              </w:rPr>
              <w:t>T</w:t>
            </w:r>
            <w:r w:rsidR="00A8042C" w:rsidRPr="000F22DF">
              <w:rPr>
                <w:rFonts w:ascii="Tahoma" w:hAnsi="Tahoma" w:cs="Tahoma"/>
              </w:rPr>
              <w:t xml:space="preserve">he first point of contact is the class teacher. Parents may also arrange to see the </w:t>
            </w:r>
            <w:proofErr w:type="spellStart"/>
            <w:r w:rsidR="00A8042C" w:rsidRPr="000F22DF">
              <w:rPr>
                <w:rFonts w:ascii="Tahoma" w:hAnsi="Tahoma" w:cs="Tahoma"/>
              </w:rPr>
              <w:t>SENDCo</w:t>
            </w:r>
            <w:proofErr w:type="spellEnd"/>
            <w:r w:rsidR="00A8042C" w:rsidRPr="000F22DF">
              <w:rPr>
                <w:rFonts w:ascii="Tahoma" w:hAnsi="Tahoma" w:cs="Tahoma"/>
              </w:rPr>
              <w:t>, Headteacher, Deputy Head or Chair of Governors. School complaints procedures are available from the office.</w:t>
            </w:r>
          </w:p>
        </w:tc>
      </w:tr>
      <w:tr w:rsidR="000E493E" w:rsidRPr="000F22DF" w:rsidTr="00E96903">
        <w:trPr>
          <w:trHeight w:val="53"/>
        </w:trPr>
        <w:tc>
          <w:tcPr>
            <w:tcW w:w="4219" w:type="dxa"/>
          </w:tcPr>
          <w:p w:rsidR="000E493E" w:rsidRPr="000F22DF" w:rsidRDefault="000E493E">
            <w:pPr>
              <w:rPr>
                <w:rFonts w:ascii="Tahoma" w:hAnsi="Tahoma" w:cs="Tahoma"/>
                <w:b/>
              </w:rPr>
            </w:pPr>
            <w:r w:rsidRPr="000F22DF">
              <w:rPr>
                <w:rFonts w:ascii="Tahoma" w:hAnsi="Tahoma" w:cs="Tahoma"/>
                <w:b/>
              </w:rPr>
              <w:t>How does the school ensure pupils’ views are heard?</w:t>
            </w:r>
          </w:p>
        </w:tc>
        <w:tc>
          <w:tcPr>
            <w:tcW w:w="8505" w:type="dxa"/>
          </w:tcPr>
          <w:p w:rsidR="000E493E" w:rsidRPr="000F22DF" w:rsidRDefault="000E493E" w:rsidP="000E493E">
            <w:pPr>
              <w:rPr>
                <w:rFonts w:ascii="Tahoma" w:hAnsi="Tahoma" w:cs="Tahoma"/>
              </w:rPr>
            </w:pPr>
            <w:r w:rsidRPr="000F22DF">
              <w:rPr>
                <w:rFonts w:ascii="Tahoma" w:hAnsi="Tahoma" w:cs="Tahoma"/>
              </w:rPr>
              <w:t>Pupils share their views during SEND reviews, through pupil voice activities, surveys, and informal discussions. Their views help shape support plans.</w:t>
            </w:r>
          </w:p>
          <w:p w:rsidR="000E493E" w:rsidRPr="000F22DF" w:rsidRDefault="000E493E" w:rsidP="000E493E">
            <w:pPr>
              <w:rPr>
                <w:rFonts w:ascii="Tahoma" w:hAnsi="Tahoma" w:cs="Tahoma"/>
              </w:rPr>
            </w:pPr>
          </w:p>
        </w:tc>
      </w:tr>
    </w:tbl>
    <w:p w:rsidR="0008012C" w:rsidRPr="000F22DF" w:rsidRDefault="0008012C">
      <w:pPr>
        <w:pStyle w:val="Heading2"/>
        <w:rPr>
          <w:rFonts w:ascii="Tahoma" w:hAnsi="Tahoma" w:cs="Tahoma"/>
          <w:color w:val="auto"/>
          <w:sz w:val="22"/>
          <w:szCs w:val="22"/>
        </w:rPr>
      </w:pPr>
    </w:p>
    <w:sectPr w:rsidR="0008012C" w:rsidRPr="000F22DF" w:rsidSect="00CB53F7">
      <w:headerReference w:type="default" r:id="rId10"/>
      <w:pgSz w:w="15840" w:h="12240" w:orient="landscape"/>
      <w:pgMar w:top="1800" w:right="1440" w:bottom="18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0DD1" w:rsidRDefault="00BB0DD1" w:rsidP="000E493E">
      <w:pPr>
        <w:spacing w:after="0" w:line="240" w:lineRule="auto"/>
      </w:pPr>
      <w:r>
        <w:separator/>
      </w:r>
    </w:p>
  </w:endnote>
  <w:endnote w:type="continuationSeparator" w:id="0">
    <w:p w:rsidR="00BB0DD1" w:rsidRDefault="00BB0DD1" w:rsidP="000E4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0DD1" w:rsidRDefault="00BB0DD1" w:rsidP="000E493E">
      <w:pPr>
        <w:spacing w:after="0" w:line="240" w:lineRule="auto"/>
      </w:pPr>
      <w:r>
        <w:separator/>
      </w:r>
    </w:p>
  </w:footnote>
  <w:footnote w:type="continuationSeparator" w:id="0">
    <w:p w:rsidR="00BB0DD1" w:rsidRDefault="00BB0DD1" w:rsidP="000E49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493E" w:rsidRDefault="000E493E" w:rsidP="000E493E">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6063C"/>
    <w:rsid w:val="0008012C"/>
    <w:rsid w:val="000E493E"/>
    <w:rsid w:val="000F22DF"/>
    <w:rsid w:val="0015074B"/>
    <w:rsid w:val="0029639D"/>
    <w:rsid w:val="00326F90"/>
    <w:rsid w:val="00A8042C"/>
    <w:rsid w:val="00AA1D8D"/>
    <w:rsid w:val="00B47730"/>
    <w:rsid w:val="00BB0DD1"/>
    <w:rsid w:val="00CB0664"/>
    <w:rsid w:val="00CB53F7"/>
    <w:rsid w:val="00CE263C"/>
    <w:rsid w:val="00E9690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FE2B1A"/>
  <w14:defaultImageDpi w14:val="300"/>
  <w15:docId w15:val="{4E5A27F6-977C-41F9-BB54-CBDE7D8EF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0E493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CB53F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526685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welfare@edwardpauling.hounslow.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1E79E7-A140-4A55-93F2-27C3A26B2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1028</Words>
  <Characters>5864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6879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Adam Malin</cp:lastModifiedBy>
  <cp:revision>3</cp:revision>
  <dcterms:created xsi:type="dcterms:W3CDTF">2025-11-26T17:19:00Z</dcterms:created>
  <dcterms:modified xsi:type="dcterms:W3CDTF">2025-11-26T17:22:00Z</dcterms:modified>
  <cp:category/>
</cp:coreProperties>
</file>